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068E" w:rsidRDefault="00474FFE" w:rsidP="0036068E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color w:val="222222"/>
          <w:lang w:eastAsia="en-IN"/>
        </w:rPr>
      </w:pPr>
      <w:r>
        <w:rPr>
          <w:rFonts w:ascii="Times New Roman" w:eastAsia="Times New Roman" w:hAnsi="Times New Roman" w:cs="Times New Roman"/>
          <w:b/>
          <w:bCs/>
          <w:color w:val="222222"/>
          <w:lang w:eastAsia="en-IN"/>
        </w:rPr>
        <w:t>Yenepoya Ethics Committee-2</w:t>
      </w:r>
      <w:r w:rsidR="0036068E">
        <w:rPr>
          <w:rFonts w:ascii="Times New Roman" w:eastAsia="Times New Roman" w:hAnsi="Times New Roman" w:cs="Times New Roman"/>
          <w:b/>
          <w:bCs/>
          <w:color w:val="222222"/>
          <w:lang w:eastAsia="en-IN"/>
        </w:rPr>
        <w:t xml:space="preserve"> </w:t>
      </w:r>
    </w:p>
    <w:p w:rsidR="006735B5" w:rsidRPr="006735B5" w:rsidRDefault="00474FFE" w:rsidP="006735B5">
      <w:pPr>
        <w:spacing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n-IN"/>
        </w:rPr>
      </w:pPr>
      <w:r>
        <w:rPr>
          <w:rFonts w:ascii="Times New Roman" w:eastAsia="Times New Roman" w:hAnsi="Times New Roman" w:cs="Times New Roman"/>
          <w:b/>
          <w:bCs/>
          <w:color w:val="222222"/>
          <w:lang w:eastAsia="en-IN"/>
        </w:rPr>
        <w:t>Ann02/SOP11/v2</w:t>
      </w:r>
      <w:r w:rsidR="006735B5" w:rsidRPr="006735B5">
        <w:rPr>
          <w:rFonts w:ascii="Times New Roman" w:eastAsia="Times New Roman" w:hAnsi="Times New Roman" w:cs="Times New Roman"/>
          <w:b/>
          <w:bCs/>
          <w:color w:val="222222"/>
          <w:lang w:eastAsia="en-IN"/>
        </w:rPr>
        <w:t>: Protocol Deviation / Violation Detailed Report </w:t>
      </w:r>
    </w:p>
    <w:p w:rsidR="006735B5" w:rsidRPr="006735B5" w:rsidRDefault="006735B5" w:rsidP="006735B5">
      <w:pPr>
        <w:spacing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n-IN"/>
        </w:rPr>
      </w:pPr>
      <w:r w:rsidRPr="006735B5">
        <w:rPr>
          <w:rFonts w:ascii="Times New Roman" w:eastAsia="Times New Roman" w:hAnsi="Times New Roman" w:cs="Times New Roman"/>
          <w:b/>
          <w:bCs/>
          <w:color w:val="222222"/>
          <w:lang w:eastAsia="en-IN"/>
        </w:rPr>
        <w:t>(To be filled by the Principal Investigator)</w:t>
      </w:r>
    </w:p>
    <w:tbl>
      <w:tblPr>
        <w:tblW w:w="9654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77"/>
        <w:gridCol w:w="4316"/>
        <w:gridCol w:w="4961"/>
      </w:tblGrid>
      <w:tr w:rsidR="006735B5" w:rsidRPr="006735B5" w:rsidTr="00213D99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12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6735B5">
              <w:rPr>
                <w:rFonts w:ascii="Times New Roman" w:eastAsia="Times New Roman" w:hAnsi="Times New Roman" w:cs="Times New Roman"/>
                <w:color w:val="222222"/>
                <w:lang w:eastAsia="en-IN"/>
              </w:rPr>
              <w:t>1.</w:t>
            </w:r>
          </w:p>
        </w:tc>
        <w:tc>
          <w:tcPr>
            <w:tcW w:w="4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474FFE" w:rsidP="006735B5">
            <w:pPr>
              <w:spacing w:after="12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>
              <w:rPr>
                <w:rFonts w:ascii="Times New Roman" w:eastAsia="Times New Roman" w:hAnsi="Times New Roman" w:cs="Times New Roman"/>
                <w:bCs/>
                <w:color w:val="222222"/>
                <w:lang w:eastAsia="en-IN"/>
              </w:rPr>
              <w:t>YEC-2</w:t>
            </w:r>
            <w:r w:rsidR="006735B5" w:rsidRPr="006735B5">
              <w:rPr>
                <w:rFonts w:ascii="Times New Roman" w:eastAsia="Times New Roman" w:hAnsi="Times New Roman" w:cs="Times New Roman"/>
                <w:bCs/>
                <w:color w:val="222222"/>
                <w:lang w:eastAsia="en-IN"/>
              </w:rPr>
              <w:t xml:space="preserve"> Protocol no.: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en-IN"/>
              </w:rPr>
            </w:pPr>
          </w:p>
        </w:tc>
      </w:tr>
      <w:tr w:rsidR="006735B5" w:rsidRPr="006735B5" w:rsidTr="00213D99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12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6735B5">
              <w:rPr>
                <w:rFonts w:ascii="Times New Roman" w:eastAsia="Times New Roman" w:hAnsi="Times New Roman" w:cs="Times New Roman"/>
                <w:color w:val="222222"/>
                <w:lang w:eastAsia="en-IN"/>
              </w:rPr>
              <w:t>2. </w:t>
            </w:r>
          </w:p>
        </w:tc>
        <w:tc>
          <w:tcPr>
            <w:tcW w:w="4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12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6735B5">
              <w:rPr>
                <w:rFonts w:ascii="Times New Roman" w:eastAsia="Times New Roman" w:hAnsi="Times New Roman" w:cs="Times New Roman"/>
                <w:bCs/>
                <w:color w:val="222222"/>
                <w:lang w:eastAsia="en-IN"/>
              </w:rPr>
              <w:t>Protocol deviation/ violation No: (please fill one form for each deviation/violation)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en-IN"/>
              </w:rPr>
            </w:pPr>
          </w:p>
        </w:tc>
      </w:tr>
      <w:tr w:rsidR="006735B5" w:rsidRPr="006735B5" w:rsidTr="00213D99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12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6735B5">
              <w:rPr>
                <w:rFonts w:ascii="Times New Roman" w:eastAsia="Times New Roman" w:hAnsi="Times New Roman" w:cs="Times New Roman"/>
                <w:color w:val="222222"/>
                <w:lang w:eastAsia="en-IN"/>
              </w:rPr>
              <w:t>3. </w:t>
            </w:r>
          </w:p>
        </w:tc>
        <w:tc>
          <w:tcPr>
            <w:tcW w:w="4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12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6735B5">
              <w:rPr>
                <w:rFonts w:ascii="Times New Roman" w:eastAsia="Times New Roman" w:hAnsi="Times New Roman" w:cs="Times New Roman"/>
                <w:bCs/>
                <w:color w:val="222222"/>
                <w:lang w:eastAsia="en-IN"/>
              </w:rPr>
              <w:t>Study Title: 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24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en-IN"/>
              </w:rPr>
            </w:pPr>
          </w:p>
        </w:tc>
      </w:tr>
      <w:tr w:rsidR="006735B5" w:rsidRPr="006735B5" w:rsidTr="00213D99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12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6735B5">
              <w:rPr>
                <w:rFonts w:ascii="Times New Roman" w:eastAsia="Times New Roman" w:hAnsi="Times New Roman" w:cs="Times New Roman"/>
                <w:color w:val="222222"/>
                <w:lang w:eastAsia="en-IN"/>
              </w:rPr>
              <w:t>4. </w:t>
            </w:r>
          </w:p>
        </w:tc>
        <w:tc>
          <w:tcPr>
            <w:tcW w:w="4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12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6735B5">
              <w:rPr>
                <w:rFonts w:ascii="Times New Roman" w:eastAsia="Times New Roman" w:hAnsi="Times New Roman" w:cs="Times New Roman"/>
                <w:bCs/>
                <w:color w:val="222222"/>
                <w:lang w:eastAsia="en-IN"/>
              </w:rPr>
              <w:t>Principal Investigator: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24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en-IN"/>
              </w:rPr>
            </w:pPr>
          </w:p>
        </w:tc>
      </w:tr>
      <w:tr w:rsidR="006735B5" w:rsidRPr="006735B5" w:rsidTr="00213D99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12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6735B5">
              <w:rPr>
                <w:rFonts w:ascii="Times New Roman" w:eastAsia="Times New Roman" w:hAnsi="Times New Roman" w:cs="Times New Roman"/>
                <w:color w:val="222222"/>
                <w:lang w:eastAsia="en-IN"/>
              </w:rPr>
              <w:t>5. </w:t>
            </w:r>
          </w:p>
        </w:tc>
        <w:tc>
          <w:tcPr>
            <w:tcW w:w="4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12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6735B5">
              <w:rPr>
                <w:rFonts w:ascii="Times New Roman" w:eastAsia="Times New Roman" w:hAnsi="Times New Roman" w:cs="Times New Roman"/>
                <w:bCs/>
                <w:color w:val="222222"/>
                <w:lang w:eastAsia="en-IN"/>
              </w:rPr>
              <w:t>Department: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24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en-IN"/>
              </w:rPr>
            </w:pPr>
          </w:p>
        </w:tc>
      </w:tr>
      <w:tr w:rsidR="006735B5" w:rsidRPr="006735B5" w:rsidTr="00213D99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12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6735B5">
              <w:rPr>
                <w:rFonts w:ascii="Times New Roman" w:eastAsia="Times New Roman" w:hAnsi="Times New Roman" w:cs="Times New Roman"/>
                <w:color w:val="222222"/>
                <w:lang w:eastAsia="en-IN"/>
              </w:rPr>
              <w:t>6. </w:t>
            </w:r>
          </w:p>
        </w:tc>
        <w:tc>
          <w:tcPr>
            <w:tcW w:w="4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6735B5">
              <w:rPr>
                <w:rFonts w:ascii="Times New Roman" w:eastAsia="Times New Roman" w:hAnsi="Times New Roman" w:cs="Times New Roman"/>
                <w:bCs/>
                <w:color w:val="222222"/>
                <w:lang w:eastAsia="en-IN"/>
              </w:rPr>
              <w:t xml:space="preserve"> Protocol Deviation</w:t>
            </w:r>
            <w:r w:rsidRPr="006735B5">
              <w:rPr>
                <w:rFonts w:ascii="Times New Roman" w:eastAsia="Times New Roman" w:hAnsi="Times New Roman" w:cs="Times New Roman"/>
                <w:bCs/>
                <w:color w:val="222222"/>
                <w:lang w:eastAsia="en-IN"/>
              </w:rPr>
              <w:sym w:font="Symbol" w:char="F063"/>
            </w:r>
            <w:r w:rsidRPr="006735B5">
              <w:rPr>
                <w:rFonts w:ascii="Times New Roman" w:eastAsia="Times New Roman" w:hAnsi="Times New Roman" w:cs="Times New Roman"/>
                <w:bCs/>
                <w:color w:val="222222"/>
                <w:lang w:eastAsia="en-IN"/>
              </w:rPr>
              <w:t> </w:t>
            </w:r>
          </w:p>
          <w:p w:rsidR="006735B5" w:rsidRPr="006735B5" w:rsidRDefault="006735B5" w:rsidP="006735B5">
            <w:pPr>
              <w:spacing w:after="12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6735B5">
              <w:rPr>
                <w:rFonts w:ascii="Times New Roman" w:eastAsia="Times New Roman" w:hAnsi="Times New Roman" w:cs="Times New Roman"/>
                <w:bCs/>
                <w:color w:val="222222"/>
                <w:lang w:eastAsia="en-IN"/>
              </w:rPr>
              <w:t xml:space="preserve"> Protocol Violation</w:t>
            </w:r>
            <w:r w:rsidRPr="006735B5">
              <w:rPr>
                <w:rFonts w:ascii="Times New Roman" w:eastAsia="Times New Roman" w:hAnsi="Times New Roman" w:cs="Times New Roman"/>
                <w:bCs/>
                <w:color w:val="222222"/>
                <w:lang w:eastAsia="en-IN"/>
              </w:rPr>
              <w:sym w:font="Symbol" w:char="F063"/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en-IN"/>
              </w:rPr>
            </w:pPr>
          </w:p>
        </w:tc>
      </w:tr>
      <w:tr w:rsidR="006735B5" w:rsidRPr="006735B5" w:rsidTr="00213D99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12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6735B5">
              <w:rPr>
                <w:rFonts w:ascii="Times New Roman" w:eastAsia="Times New Roman" w:hAnsi="Times New Roman" w:cs="Times New Roman"/>
                <w:color w:val="222222"/>
                <w:lang w:eastAsia="en-IN"/>
              </w:rPr>
              <w:t>7. </w:t>
            </w:r>
          </w:p>
        </w:tc>
        <w:tc>
          <w:tcPr>
            <w:tcW w:w="4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12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6735B5">
              <w:rPr>
                <w:rFonts w:ascii="Times New Roman" w:eastAsia="Times New Roman" w:hAnsi="Times New Roman" w:cs="Times New Roman"/>
                <w:bCs/>
                <w:color w:val="222222"/>
                <w:lang w:eastAsia="en-IN"/>
              </w:rPr>
              <w:t>Initial report by: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en-IN"/>
              </w:rPr>
            </w:pPr>
          </w:p>
        </w:tc>
      </w:tr>
      <w:tr w:rsidR="006735B5" w:rsidRPr="006735B5" w:rsidTr="00213D99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12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6735B5">
              <w:rPr>
                <w:rFonts w:ascii="Times New Roman" w:eastAsia="Times New Roman" w:hAnsi="Times New Roman" w:cs="Times New Roman"/>
                <w:color w:val="222222"/>
                <w:lang w:eastAsia="en-IN"/>
              </w:rPr>
              <w:t>8. </w:t>
            </w:r>
          </w:p>
        </w:tc>
        <w:tc>
          <w:tcPr>
            <w:tcW w:w="4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12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6735B5">
              <w:rPr>
                <w:rFonts w:ascii="Times New Roman" w:eastAsia="Times New Roman" w:hAnsi="Times New Roman" w:cs="Times New Roman"/>
                <w:bCs/>
                <w:color w:val="222222"/>
                <w:lang w:eastAsia="en-IN"/>
              </w:rPr>
              <w:t>Date of initial report: 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en-IN"/>
              </w:rPr>
            </w:pPr>
          </w:p>
        </w:tc>
      </w:tr>
      <w:tr w:rsidR="006735B5" w:rsidRPr="006735B5" w:rsidTr="00213D99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12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6735B5">
              <w:rPr>
                <w:rFonts w:ascii="Times New Roman" w:eastAsia="Times New Roman" w:hAnsi="Times New Roman" w:cs="Times New Roman"/>
                <w:color w:val="222222"/>
                <w:lang w:eastAsia="en-IN"/>
              </w:rPr>
              <w:t>9.</w:t>
            </w:r>
          </w:p>
        </w:tc>
        <w:tc>
          <w:tcPr>
            <w:tcW w:w="4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474FFE" w:rsidP="006735B5">
            <w:pPr>
              <w:spacing w:after="12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>
              <w:rPr>
                <w:rFonts w:ascii="Times New Roman" w:eastAsia="Times New Roman" w:hAnsi="Times New Roman" w:cs="Times New Roman"/>
                <w:bCs/>
                <w:color w:val="222222"/>
                <w:lang w:eastAsia="en-IN"/>
              </w:rPr>
              <w:t>Reported to YEC-2</w:t>
            </w:r>
            <w:r w:rsidR="006735B5" w:rsidRPr="006735B5">
              <w:rPr>
                <w:rFonts w:ascii="Times New Roman" w:eastAsia="Times New Roman" w:hAnsi="Times New Roman" w:cs="Times New Roman"/>
                <w:bCs/>
                <w:color w:val="222222"/>
                <w:lang w:eastAsia="en-IN"/>
              </w:rPr>
              <w:t xml:space="preserve"> by: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en-IN"/>
              </w:rPr>
            </w:pPr>
          </w:p>
        </w:tc>
      </w:tr>
      <w:tr w:rsidR="006735B5" w:rsidRPr="006735B5" w:rsidTr="00213D99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12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6735B5">
              <w:rPr>
                <w:rFonts w:ascii="Times New Roman" w:eastAsia="Times New Roman" w:hAnsi="Times New Roman" w:cs="Times New Roman"/>
                <w:color w:val="222222"/>
                <w:lang w:eastAsia="en-IN"/>
              </w:rPr>
              <w:t>10. </w:t>
            </w:r>
          </w:p>
        </w:tc>
        <w:tc>
          <w:tcPr>
            <w:tcW w:w="4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12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6735B5">
              <w:rPr>
                <w:rFonts w:ascii="Times New Roman" w:eastAsia="Times New Roman" w:hAnsi="Times New Roman" w:cs="Times New Roman"/>
                <w:bCs/>
                <w:color w:val="222222"/>
                <w:lang w:eastAsia="en-IN"/>
              </w:rPr>
              <w:t>Description of deviation (s)/violation(s): 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en-IN"/>
              </w:rPr>
            </w:pPr>
          </w:p>
        </w:tc>
      </w:tr>
      <w:tr w:rsidR="006735B5" w:rsidRPr="006735B5" w:rsidTr="00213D99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12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6735B5">
              <w:rPr>
                <w:rFonts w:ascii="Times New Roman" w:eastAsia="Times New Roman" w:hAnsi="Times New Roman" w:cs="Times New Roman"/>
                <w:color w:val="222222"/>
                <w:lang w:eastAsia="en-IN"/>
              </w:rPr>
              <w:t>11. </w:t>
            </w:r>
          </w:p>
        </w:tc>
        <w:tc>
          <w:tcPr>
            <w:tcW w:w="4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12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6735B5">
              <w:rPr>
                <w:rFonts w:ascii="Times New Roman" w:eastAsia="Times New Roman" w:hAnsi="Times New Roman" w:cs="Times New Roman"/>
                <w:bCs/>
                <w:color w:val="222222"/>
                <w:lang w:eastAsia="en-IN"/>
              </w:rPr>
              <w:t>Reason (s) for the protocol deviation/violation: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en-IN"/>
              </w:rPr>
            </w:pPr>
          </w:p>
        </w:tc>
      </w:tr>
      <w:tr w:rsidR="006735B5" w:rsidRPr="006735B5" w:rsidTr="00213D99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12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6735B5">
              <w:rPr>
                <w:rFonts w:ascii="Times New Roman" w:eastAsia="Times New Roman" w:hAnsi="Times New Roman" w:cs="Times New Roman"/>
                <w:color w:val="222222"/>
                <w:lang w:eastAsia="en-IN"/>
              </w:rPr>
              <w:t>12. </w:t>
            </w:r>
          </w:p>
        </w:tc>
        <w:tc>
          <w:tcPr>
            <w:tcW w:w="4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12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6735B5">
              <w:rPr>
                <w:rFonts w:ascii="Times New Roman" w:eastAsia="Times New Roman" w:hAnsi="Times New Roman" w:cs="Times New Roman"/>
                <w:bCs/>
                <w:color w:val="222222"/>
                <w:lang w:eastAsia="en-IN"/>
              </w:rPr>
              <w:t>Number of participants/samples affected: 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en-IN"/>
              </w:rPr>
            </w:pPr>
          </w:p>
        </w:tc>
      </w:tr>
      <w:tr w:rsidR="006735B5" w:rsidRPr="006735B5" w:rsidTr="00213D99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12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6735B5">
              <w:rPr>
                <w:rFonts w:ascii="Times New Roman" w:eastAsia="Times New Roman" w:hAnsi="Times New Roman" w:cs="Times New Roman"/>
                <w:color w:val="222222"/>
                <w:lang w:eastAsia="en-IN"/>
              </w:rPr>
              <w:t>13.</w:t>
            </w:r>
          </w:p>
        </w:tc>
        <w:tc>
          <w:tcPr>
            <w:tcW w:w="4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12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6735B5">
              <w:rPr>
                <w:rFonts w:ascii="Times New Roman" w:eastAsia="Times New Roman" w:hAnsi="Times New Roman" w:cs="Times New Roman"/>
                <w:bCs/>
                <w:color w:val="222222"/>
                <w:lang w:eastAsia="en-IN"/>
              </w:rPr>
              <w:t>Corrective action already taken: 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en-IN"/>
              </w:rPr>
            </w:pPr>
          </w:p>
        </w:tc>
      </w:tr>
      <w:tr w:rsidR="006735B5" w:rsidRPr="006735B5" w:rsidTr="00213D99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12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6735B5">
              <w:rPr>
                <w:rFonts w:ascii="Times New Roman" w:eastAsia="Times New Roman" w:hAnsi="Times New Roman" w:cs="Times New Roman"/>
                <w:color w:val="222222"/>
                <w:lang w:eastAsia="en-IN"/>
              </w:rPr>
              <w:t>14.</w:t>
            </w:r>
          </w:p>
        </w:tc>
        <w:tc>
          <w:tcPr>
            <w:tcW w:w="4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12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6735B5">
              <w:rPr>
                <w:rFonts w:ascii="Times New Roman" w:eastAsia="Times New Roman" w:hAnsi="Times New Roman" w:cs="Times New Roman"/>
                <w:bCs/>
                <w:color w:val="222222"/>
                <w:lang w:eastAsia="en-IN"/>
              </w:rPr>
              <w:t>Corrective action planned: 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en-IN"/>
              </w:rPr>
            </w:pPr>
          </w:p>
        </w:tc>
      </w:tr>
      <w:tr w:rsidR="006735B5" w:rsidRPr="006735B5" w:rsidTr="00213D99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12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6735B5">
              <w:rPr>
                <w:rFonts w:ascii="Times New Roman" w:eastAsia="Times New Roman" w:hAnsi="Times New Roman" w:cs="Times New Roman"/>
                <w:color w:val="222222"/>
                <w:lang w:eastAsia="en-IN"/>
              </w:rPr>
              <w:t>15.</w:t>
            </w:r>
          </w:p>
        </w:tc>
        <w:tc>
          <w:tcPr>
            <w:tcW w:w="4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12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6735B5">
              <w:rPr>
                <w:rFonts w:ascii="Times New Roman" w:eastAsia="Times New Roman" w:hAnsi="Times New Roman" w:cs="Times New Roman"/>
                <w:bCs/>
                <w:color w:val="222222"/>
                <w:lang w:eastAsia="en-IN"/>
              </w:rPr>
              <w:t>Number of deviations/violations previously reported with dates 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en-IN"/>
              </w:rPr>
            </w:pPr>
          </w:p>
        </w:tc>
      </w:tr>
      <w:tr w:rsidR="006735B5" w:rsidRPr="006735B5" w:rsidTr="00213D99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12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6735B5">
              <w:rPr>
                <w:rFonts w:ascii="Times New Roman" w:eastAsia="Times New Roman" w:hAnsi="Times New Roman" w:cs="Times New Roman"/>
                <w:color w:val="222222"/>
                <w:lang w:eastAsia="en-IN"/>
              </w:rPr>
              <w:t>16.</w:t>
            </w:r>
          </w:p>
        </w:tc>
        <w:tc>
          <w:tcPr>
            <w:tcW w:w="4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12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6735B5">
              <w:rPr>
                <w:rFonts w:ascii="Times New Roman" w:eastAsia="Times New Roman" w:hAnsi="Times New Roman" w:cs="Times New Roman"/>
                <w:bCs/>
                <w:color w:val="222222"/>
                <w:lang w:eastAsia="en-IN"/>
              </w:rPr>
              <w:t>Whether corrective action taken for the same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en-IN"/>
              </w:rPr>
            </w:pPr>
          </w:p>
        </w:tc>
      </w:tr>
      <w:tr w:rsidR="006735B5" w:rsidRPr="006735B5" w:rsidTr="00213D99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12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6735B5">
              <w:rPr>
                <w:rFonts w:ascii="Times New Roman" w:eastAsia="Times New Roman" w:hAnsi="Times New Roman" w:cs="Times New Roman"/>
                <w:color w:val="222222"/>
                <w:lang w:eastAsia="en-IN"/>
              </w:rPr>
              <w:t>17.</w:t>
            </w:r>
          </w:p>
        </w:tc>
        <w:tc>
          <w:tcPr>
            <w:tcW w:w="4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12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6735B5">
              <w:rPr>
                <w:rFonts w:ascii="Times New Roman" w:eastAsia="Times New Roman" w:hAnsi="Times New Roman" w:cs="Times New Roman"/>
                <w:bCs/>
                <w:color w:val="222222"/>
                <w:lang w:eastAsia="en-IN"/>
              </w:rPr>
              <w:t>Signature with date: 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5B5" w:rsidRPr="006735B5" w:rsidRDefault="006735B5" w:rsidP="006735B5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en-IN"/>
              </w:rPr>
            </w:pPr>
          </w:p>
        </w:tc>
      </w:tr>
    </w:tbl>
    <w:p w:rsidR="006735B5" w:rsidRDefault="006735B5" w:rsidP="0036068E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color w:val="222222"/>
          <w:lang w:eastAsia="en-IN"/>
        </w:rPr>
      </w:pPr>
    </w:p>
    <w:sectPr w:rsidR="006735B5" w:rsidSect="00911D8F"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71512" w:rsidRDefault="00C71512" w:rsidP="00213D99">
      <w:pPr>
        <w:spacing w:after="0" w:line="240" w:lineRule="auto"/>
      </w:pPr>
      <w:r>
        <w:separator/>
      </w:r>
    </w:p>
  </w:endnote>
  <w:endnote w:type="continuationSeparator" w:id="1">
    <w:p w:rsidR="00C71512" w:rsidRDefault="00C71512" w:rsidP="00213D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228475235"/>
      <w:docPartObj>
        <w:docPartGallery w:val="Page Numbers (Bottom of Page)"/>
        <w:docPartUnique/>
      </w:docPartObj>
    </w:sdtPr>
    <w:sdtContent>
      <w:sdt>
        <w:sdtPr>
          <w:id w:val="565050523"/>
          <w:docPartObj>
            <w:docPartGallery w:val="Page Numbers (Top of Page)"/>
            <w:docPartUnique/>
          </w:docPartObj>
        </w:sdtPr>
        <w:sdtContent>
          <w:p w:rsidR="00213D99" w:rsidRDefault="00213D99">
            <w:pPr>
              <w:pStyle w:val="Footer"/>
              <w:jc w:val="right"/>
            </w:pPr>
            <w:r>
              <w:t xml:space="preserve">Page </w:t>
            </w:r>
            <w:r w:rsidR="001A4552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 PAGE </w:instrText>
            </w:r>
            <w:r w:rsidR="001A4552">
              <w:rPr>
                <w:b/>
                <w:sz w:val="24"/>
                <w:szCs w:val="24"/>
              </w:rPr>
              <w:fldChar w:fldCharType="separate"/>
            </w:r>
            <w:r w:rsidR="00474FFE">
              <w:rPr>
                <w:b/>
                <w:noProof/>
              </w:rPr>
              <w:t>1</w:t>
            </w:r>
            <w:r w:rsidR="001A4552">
              <w:rPr>
                <w:b/>
                <w:sz w:val="24"/>
                <w:szCs w:val="24"/>
              </w:rPr>
              <w:fldChar w:fldCharType="end"/>
            </w:r>
            <w:r>
              <w:t xml:space="preserve"> of </w:t>
            </w:r>
            <w:r w:rsidR="001A4552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 NUMPAGES  </w:instrText>
            </w:r>
            <w:r w:rsidR="001A4552">
              <w:rPr>
                <w:b/>
                <w:sz w:val="24"/>
                <w:szCs w:val="24"/>
              </w:rPr>
              <w:fldChar w:fldCharType="separate"/>
            </w:r>
            <w:r w:rsidR="00474FFE">
              <w:rPr>
                <w:b/>
                <w:noProof/>
              </w:rPr>
              <w:t>1</w:t>
            </w:r>
            <w:r w:rsidR="001A4552"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  <w:p w:rsidR="00213D99" w:rsidRDefault="00213D99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71512" w:rsidRDefault="00C71512" w:rsidP="00213D99">
      <w:pPr>
        <w:spacing w:after="0" w:line="240" w:lineRule="auto"/>
      </w:pPr>
      <w:r>
        <w:separator/>
      </w:r>
    </w:p>
  </w:footnote>
  <w:footnote w:type="continuationSeparator" w:id="1">
    <w:p w:rsidR="00C71512" w:rsidRDefault="00C71512" w:rsidP="00213D9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43259C"/>
    <w:multiLevelType w:val="multilevel"/>
    <w:tmpl w:val="1C00B55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22E4249"/>
    <w:multiLevelType w:val="multilevel"/>
    <w:tmpl w:val="7930AA70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68833F9"/>
    <w:multiLevelType w:val="multilevel"/>
    <w:tmpl w:val="43C8CF20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EA051DC"/>
    <w:multiLevelType w:val="multilevel"/>
    <w:tmpl w:val="5D5E69FE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B2E5C61"/>
    <w:multiLevelType w:val="multilevel"/>
    <w:tmpl w:val="7EE823D2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44B098D"/>
    <w:multiLevelType w:val="multilevel"/>
    <w:tmpl w:val="41AE39D4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D6722A"/>
    <w:multiLevelType w:val="multilevel"/>
    <w:tmpl w:val="F3EC283E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6AE1C01"/>
    <w:multiLevelType w:val="multilevel"/>
    <w:tmpl w:val="EE5CE77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B75593B"/>
    <w:multiLevelType w:val="multilevel"/>
    <w:tmpl w:val="D0A49B7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BCA3057"/>
    <w:multiLevelType w:val="multilevel"/>
    <w:tmpl w:val="6444DD5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CFC00B7"/>
    <w:multiLevelType w:val="multilevel"/>
    <w:tmpl w:val="145EC856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D932A41"/>
    <w:multiLevelType w:val="multilevel"/>
    <w:tmpl w:val="5B0C53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CCE5BB2"/>
    <w:multiLevelType w:val="multilevel"/>
    <w:tmpl w:val="E77E5E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4995456"/>
    <w:multiLevelType w:val="multilevel"/>
    <w:tmpl w:val="62329E3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90A3C4C"/>
    <w:multiLevelType w:val="multilevel"/>
    <w:tmpl w:val="CE727112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ADA5C62"/>
    <w:multiLevelType w:val="multilevel"/>
    <w:tmpl w:val="AF7465F4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BC75DEA"/>
    <w:multiLevelType w:val="multilevel"/>
    <w:tmpl w:val="3730AF22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558057BE"/>
    <w:multiLevelType w:val="multilevel"/>
    <w:tmpl w:val="BD804B3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4654A4D"/>
    <w:multiLevelType w:val="multilevel"/>
    <w:tmpl w:val="822083D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53620BA"/>
    <w:multiLevelType w:val="multilevel"/>
    <w:tmpl w:val="7DACB81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6BCB1667"/>
    <w:multiLevelType w:val="multilevel"/>
    <w:tmpl w:val="6A6AC41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0ED0235"/>
    <w:multiLevelType w:val="multilevel"/>
    <w:tmpl w:val="BE60091E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2"/>
  </w:num>
  <w:num w:numId="2">
    <w:abstractNumId w:val="18"/>
    <w:lvlOverride w:ilvl="0">
      <w:lvl w:ilvl="0">
        <w:numFmt w:val="decimal"/>
        <w:lvlText w:val="%1."/>
        <w:lvlJc w:val="left"/>
      </w:lvl>
    </w:lvlOverride>
  </w:num>
  <w:num w:numId="3">
    <w:abstractNumId w:val="8"/>
    <w:lvlOverride w:ilvl="0">
      <w:lvl w:ilvl="0">
        <w:numFmt w:val="decimal"/>
        <w:lvlText w:val="%1."/>
        <w:lvlJc w:val="left"/>
      </w:lvl>
    </w:lvlOverride>
  </w:num>
  <w:num w:numId="4">
    <w:abstractNumId w:val="0"/>
    <w:lvlOverride w:ilvl="0">
      <w:lvl w:ilvl="0">
        <w:numFmt w:val="decimal"/>
        <w:lvlText w:val="%1."/>
        <w:lvlJc w:val="left"/>
      </w:lvl>
    </w:lvlOverride>
  </w:num>
  <w:num w:numId="5">
    <w:abstractNumId w:val="19"/>
    <w:lvlOverride w:ilvl="0">
      <w:lvl w:ilvl="0">
        <w:numFmt w:val="decimal"/>
        <w:lvlText w:val="%1."/>
        <w:lvlJc w:val="left"/>
      </w:lvl>
    </w:lvlOverride>
  </w:num>
  <w:num w:numId="6">
    <w:abstractNumId w:val="9"/>
    <w:lvlOverride w:ilvl="0">
      <w:lvl w:ilvl="0">
        <w:numFmt w:val="decimal"/>
        <w:lvlText w:val="%1."/>
        <w:lvlJc w:val="left"/>
      </w:lvl>
    </w:lvlOverride>
  </w:num>
  <w:num w:numId="7">
    <w:abstractNumId w:val="2"/>
    <w:lvlOverride w:ilvl="0">
      <w:lvl w:ilvl="0">
        <w:numFmt w:val="decimal"/>
        <w:lvlText w:val="%1."/>
        <w:lvlJc w:val="left"/>
      </w:lvl>
    </w:lvlOverride>
  </w:num>
  <w:num w:numId="8">
    <w:abstractNumId w:val="15"/>
    <w:lvlOverride w:ilvl="0">
      <w:lvl w:ilvl="0">
        <w:numFmt w:val="decimal"/>
        <w:lvlText w:val="%1."/>
        <w:lvlJc w:val="left"/>
      </w:lvl>
    </w:lvlOverride>
  </w:num>
  <w:num w:numId="9">
    <w:abstractNumId w:val="16"/>
    <w:lvlOverride w:ilvl="0">
      <w:lvl w:ilvl="0">
        <w:numFmt w:val="decimal"/>
        <w:lvlText w:val="%1."/>
        <w:lvlJc w:val="left"/>
      </w:lvl>
    </w:lvlOverride>
  </w:num>
  <w:num w:numId="10">
    <w:abstractNumId w:val="10"/>
    <w:lvlOverride w:ilvl="0">
      <w:lvl w:ilvl="0">
        <w:numFmt w:val="decimal"/>
        <w:lvlText w:val="%1."/>
        <w:lvlJc w:val="left"/>
      </w:lvl>
    </w:lvlOverride>
  </w:num>
  <w:num w:numId="11">
    <w:abstractNumId w:val="4"/>
    <w:lvlOverride w:ilvl="0">
      <w:lvl w:ilvl="0">
        <w:numFmt w:val="decimal"/>
        <w:lvlText w:val="%1."/>
        <w:lvlJc w:val="left"/>
      </w:lvl>
    </w:lvlOverride>
  </w:num>
  <w:num w:numId="12">
    <w:abstractNumId w:val="11"/>
  </w:num>
  <w:num w:numId="13">
    <w:abstractNumId w:val="7"/>
    <w:lvlOverride w:ilvl="0">
      <w:lvl w:ilvl="0">
        <w:numFmt w:val="decimal"/>
        <w:lvlText w:val="%1."/>
        <w:lvlJc w:val="left"/>
      </w:lvl>
    </w:lvlOverride>
  </w:num>
  <w:num w:numId="14">
    <w:abstractNumId w:val="20"/>
    <w:lvlOverride w:ilvl="0">
      <w:lvl w:ilvl="0">
        <w:numFmt w:val="decimal"/>
        <w:lvlText w:val="%1."/>
        <w:lvlJc w:val="left"/>
      </w:lvl>
    </w:lvlOverride>
  </w:num>
  <w:num w:numId="15">
    <w:abstractNumId w:val="17"/>
    <w:lvlOverride w:ilvl="0">
      <w:lvl w:ilvl="0">
        <w:numFmt w:val="decimal"/>
        <w:lvlText w:val="%1."/>
        <w:lvlJc w:val="left"/>
      </w:lvl>
    </w:lvlOverride>
  </w:num>
  <w:num w:numId="16">
    <w:abstractNumId w:val="13"/>
    <w:lvlOverride w:ilvl="0">
      <w:lvl w:ilvl="0">
        <w:numFmt w:val="decimal"/>
        <w:lvlText w:val="%1."/>
        <w:lvlJc w:val="left"/>
      </w:lvl>
    </w:lvlOverride>
  </w:num>
  <w:num w:numId="17">
    <w:abstractNumId w:val="21"/>
    <w:lvlOverride w:ilvl="0">
      <w:lvl w:ilvl="0">
        <w:numFmt w:val="decimal"/>
        <w:lvlText w:val="%1."/>
        <w:lvlJc w:val="left"/>
      </w:lvl>
    </w:lvlOverride>
  </w:num>
  <w:num w:numId="18">
    <w:abstractNumId w:val="1"/>
    <w:lvlOverride w:ilvl="0">
      <w:lvl w:ilvl="0">
        <w:numFmt w:val="decimal"/>
        <w:lvlText w:val="%1."/>
        <w:lvlJc w:val="left"/>
      </w:lvl>
    </w:lvlOverride>
  </w:num>
  <w:num w:numId="19">
    <w:abstractNumId w:val="3"/>
    <w:lvlOverride w:ilvl="0">
      <w:lvl w:ilvl="0">
        <w:numFmt w:val="decimal"/>
        <w:lvlText w:val="%1."/>
        <w:lvlJc w:val="left"/>
      </w:lvl>
    </w:lvlOverride>
  </w:num>
  <w:num w:numId="20">
    <w:abstractNumId w:val="14"/>
    <w:lvlOverride w:ilvl="0">
      <w:lvl w:ilvl="0">
        <w:numFmt w:val="decimal"/>
        <w:lvlText w:val="%1."/>
        <w:lvlJc w:val="left"/>
      </w:lvl>
    </w:lvlOverride>
  </w:num>
  <w:num w:numId="21">
    <w:abstractNumId w:val="6"/>
    <w:lvlOverride w:ilvl="0">
      <w:lvl w:ilvl="0">
        <w:numFmt w:val="decimal"/>
        <w:lvlText w:val="%1."/>
        <w:lvlJc w:val="left"/>
      </w:lvl>
    </w:lvlOverride>
  </w:num>
  <w:num w:numId="22">
    <w:abstractNumId w:val="5"/>
    <w:lvlOverride w:ilvl="0">
      <w:lvl w:ilvl="0">
        <w:numFmt w:val="decimal"/>
        <w:lvlText w:val="%1."/>
        <w:lvlJc w:val="left"/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6068E"/>
    <w:rsid w:val="001A4552"/>
    <w:rsid w:val="00213D99"/>
    <w:rsid w:val="0036068E"/>
    <w:rsid w:val="00474FFE"/>
    <w:rsid w:val="006735B5"/>
    <w:rsid w:val="0079444E"/>
    <w:rsid w:val="00911D8F"/>
    <w:rsid w:val="00C71512"/>
    <w:rsid w:val="00C83A69"/>
    <w:rsid w:val="00D365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1D8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3606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N"/>
    </w:rPr>
  </w:style>
  <w:style w:type="paragraph" w:styleId="Header">
    <w:name w:val="header"/>
    <w:basedOn w:val="Normal"/>
    <w:link w:val="HeaderChar"/>
    <w:uiPriority w:val="99"/>
    <w:semiHidden/>
    <w:unhideWhenUsed/>
    <w:rsid w:val="00213D9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13D99"/>
  </w:style>
  <w:style w:type="paragraph" w:styleId="Footer">
    <w:name w:val="footer"/>
    <w:basedOn w:val="Normal"/>
    <w:link w:val="FooterChar"/>
    <w:uiPriority w:val="99"/>
    <w:unhideWhenUsed/>
    <w:rsid w:val="00213D9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13D9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213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5152">
          <w:marLeft w:val="39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325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248389">
          <w:marLeft w:val="39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25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582885">
          <w:marLeft w:val="39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557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942040">
          <w:marLeft w:val="39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711</Characters>
  <Application>Microsoft Office Word</Application>
  <DocSecurity>0</DocSecurity>
  <Lines>5</Lines>
  <Paragraphs>1</Paragraphs>
  <ScaleCrop>false</ScaleCrop>
  <Company/>
  <LinksUpToDate>false</LinksUpToDate>
  <CharactersWithSpaces>834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ethcom</dc:creator>
  <cp:lastModifiedBy>Ethics committee02</cp:lastModifiedBy>
  <cp:revision>2</cp:revision>
  <dcterms:created xsi:type="dcterms:W3CDTF">2024-08-08T05:46:00Z</dcterms:created>
  <dcterms:modified xsi:type="dcterms:W3CDTF">2024-08-08T05:46:00Z</dcterms:modified>
</cp:coreProperties>
</file>